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19C0" w:rsidRDefault="005719C0" w:rsidP="005719C0">
      <w:pPr>
        <w:pStyle w:val="NormaleWeb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ABSTRACT ITALIANO E INGLESE SECOND LIFE</w:t>
      </w:r>
    </w:p>
    <w:p w:rsidR="005719C0" w:rsidRPr="005719C0" w:rsidRDefault="005719C0" w:rsidP="005719C0">
      <w:pPr>
        <w:pStyle w:val="NormaleWeb"/>
      </w:pPr>
      <w:r>
        <w:t>Di Laura Camiciotto da Reggio Calabria</w:t>
      </w:r>
      <w:bookmarkStart w:id="0" w:name="_GoBack"/>
      <w:bookmarkEnd w:id="0"/>
    </w:p>
    <w:p w:rsidR="005719C0" w:rsidRDefault="005719C0" w:rsidP="005719C0">
      <w:pPr>
        <w:pStyle w:val="NormaleWeb"/>
      </w:pPr>
      <w:r>
        <w:t>L’</w:t>
      </w:r>
      <w:proofErr w:type="spellStart"/>
      <w:r>
        <w:t>app</w:t>
      </w:r>
      <w:proofErr w:type="spellEnd"/>
      <w:r>
        <w:t xml:space="preserve"> </w:t>
      </w:r>
      <w:r>
        <w:rPr>
          <w:rStyle w:val="Enfasigrassetto"/>
        </w:rPr>
        <w:t>Second Life</w:t>
      </w:r>
      <w:r>
        <w:t xml:space="preserve"> offrirà numerose funzionalità, tra cui una </w:t>
      </w:r>
      <w:r>
        <w:rPr>
          <w:rStyle w:val="Enfasigrassetto"/>
        </w:rPr>
        <w:t xml:space="preserve">sezione di </w:t>
      </w:r>
      <w:proofErr w:type="spellStart"/>
      <w:r>
        <w:rPr>
          <w:rStyle w:val="Enfasigrassetto"/>
        </w:rPr>
        <w:t>geolocalizzazione</w:t>
      </w:r>
      <w:proofErr w:type="spellEnd"/>
      <w:r>
        <w:t>, che permetterà di selezionare facilmente un’area geografica vicina per il ritiro, con diverse possibilità di impostare il raggio d’azione.</w:t>
      </w:r>
    </w:p>
    <w:p w:rsidR="005719C0" w:rsidRDefault="005719C0" w:rsidP="005719C0">
      <w:pPr>
        <w:pStyle w:val="NormaleWeb"/>
      </w:pPr>
      <w:r>
        <w:t>Il servizio risponderà alle esigenze di entrambe le parti:</w:t>
      </w:r>
    </w:p>
    <w:p w:rsidR="005719C0" w:rsidRDefault="005719C0" w:rsidP="005719C0">
      <w:pPr>
        <w:pStyle w:val="NormaleWeb"/>
        <w:numPr>
          <w:ilvl w:val="0"/>
          <w:numId w:val="2"/>
        </w:numPr>
      </w:pPr>
      <w:r>
        <w:rPr>
          <w:rStyle w:val="Enfasigrassetto"/>
        </w:rPr>
        <w:t>Da un lato</w:t>
      </w:r>
      <w:r>
        <w:t>, l’offerente, che non avrà l’obbligo di effettuare tutte le procedure necessarie per smaltire un oggetto non più utilizzato, soprattutto se di grandi dimensioni e quindi ingombrante.</w:t>
      </w:r>
    </w:p>
    <w:p w:rsidR="005719C0" w:rsidRDefault="005719C0" w:rsidP="005719C0">
      <w:pPr>
        <w:pStyle w:val="NormaleWeb"/>
        <w:numPr>
          <w:ilvl w:val="0"/>
          <w:numId w:val="2"/>
        </w:numPr>
      </w:pPr>
      <w:r>
        <w:rPr>
          <w:rStyle w:val="Enfasigrassetto"/>
        </w:rPr>
        <w:t>Dall’altro lato</w:t>
      </w:r>
      <w:r>
        <w:t>, il beneficiario, che potrà usufruire gratuitamente di questi beni.</w:t>
      </w:r>
    </w:p>
    <w:p w:rsidR="005719C0" w:rsidRDefault="005719C0" w:rsidP="005719C0">
      <w:pPr>
        <w:pStyle w:val="NormaleWeb"/>
      </w:pPr>
      <w:r>
        <w:t>Attualmente, i potenziali utenti possono comunque soddisfare i propri bisogni acquistando oggetti usati, sostenendo però dei costi legati alle spese di spedizione e ai prezzi stabiliti dai proprietari.</w:t>
      </w:r>
    </w:p>
    <w:p w:rsidR="005719C0" w:rsidRDefault="005719C0" w:rsidP="005719C0">
      <w:pPr>
        <w:pStyle w:val="NormaleWeb"/>
        <w:rPr>
          <w:i/>
          <w:iCs/>
          <w:lang w:val="en-US"/>
        </w:rPr>
      </w:pPr>
    </w:p>
    <w:p w:rsidR="005719C0" w:rsidRDefault="005719C0" w:rsidP="005719C0">
      <w:pPr>
        <w:pStyle w:val="NormaleWeb"/>
        <w:rPr>
          <w:i/>
          <w:iCs/>
          <w:lang w:val="en-US"/>
        </w:rPr>
      </w:pPr>
    </w:p>
    <w:p w:rsidR="005719C0" w:rsidRPr="005719C0" w:rsidRDefault="005719C0" w:rsidP="005719C0">
      <w:pPr>
        <w:pStyle w:val="NormaleWeb"/>
        <w:rPr>
          <w:i/>
          <w:iCs/>
          <w:lang w:val="en-US"/>
        </w:rPr>
      </w:pPr>
      <w:r w:rsidRPr="005719C0">
        <w:rPr>
          <w:i/>
          <w:iCs/>
          <w:lang w:val="en-US"/>
        </w:rPr>
        <w:t>T</w:t>
      </w:r>
      <w:r w:rsidRPr="005719C0">
        <w:rPr>
          <w:i/>
          <w:iCs/>
          <w:lang w:val="en-US"/>
        </w:rPr>
        <w:t xml:space="preserve">he </w:t>
      </w:r>
      <w:r w:rsidRPr="005719C0">
        <w:rPr>
          <w:rStyle w:val="Enfasigrassetto"/>
          <w:i/>
          <w:iCs/>
          <w:lang w:val="en-US"/>
        </w:rPr>
        <w:t>“Second Life” app</w:t>
      </w:r>
      <w:r w:rsidRPr="005719C0">
        <w:rPr>
          <w:i/>
          <w:iCs/>
          <w:lang w:val="en-US"/>
        </w:rPr>
        <w:t xml:space="preserve"> will offer numerous functions, first and foremost a </w:t>
      </w:r>
      <w:r w:rsidRPr="005719C0">
        <w:rPr>
          <w:rStyle w:val="Enfasigrassetto"/>
          <w:i/>
          <w:iCs/>
          <w:lang w:val="en-US"/>
        </w:rPr>
        <w:t>geolocation section</w:t>
      </w:r>
      <w:r w:rsidRPr="005719C0">
        <w:rPr>
          <w:i/>
          <w:iCs/>
          <w:lang w:val="en-US"/>
        </w:rPr>
        <w:t>, making it easy to select a nearby area for collection, with various options for setting the distance radius.</w:t>
      </w:r>
    </w:p>
    <w:p w:rsidR="005719C0" w:rsidRPr="005719C0" w:rsidRDefault="005719C0" w:rsidP="005719C0">
      <w:pPr>
        <w:pStyle w:val="NormaleWeb"/>
        <w:rPr>
          <w:i/>
          <w:iCs/>
          <w:lang w:val="en-US"/>
        </w:rPr>
      </w:pPr>
      <w:r w:rsidRPr="005719C0">
        <w:rPr>
          <w:i/>
          <w:iCs/>
          <w:lang w:val="en-US"/>
        </w:rPr>
        <w:t>The service will satisfy both parties:</w:t>
      </w:r>
    </w:p>
    <w:p w:rsidR="005719C0" w:rsidRPr="005719C0" w:rsidRDefault="005719C0" w:rsidP="005719C0">
      <w:pPr>
        <w:pStyle w:val="NormaleWeb"/>
        <w:numPr>
          <w:ilvl w:val="0"/>
          <w:numId w:val="1"/>
        </w:numPr>
        <w:rPr>
          <w:i/>
          <w:iCs/>
          <w:lang w:val="en-US"/>
        </w:rPr>
      </w:pPr>
      <w:r w:rsidRPr="005719C0">
        <w:rPr>
          <w:rStyle w:val="Enfasigrassetto"/>
          <w:i/>
          <w:iCs/>
          <w:lang w:val="en-US"/>
        </w:rPr>
        <w:t>On one side</w:t>
      </w:r>
      <w:r w:rsidRPr="005719C0">
        <w:rPr>
          <w:i/>
          <w:iCs/>
          <w:lang w:val="en-US"/>
        </w:rPr>
        <w:t>, the donor, who will not be required to carry out all the procedures needed to dispose of an unused item, especially if it is bulky and difficult to transport.</w:t>
      </w:r>
    </w:p>
    <w:p w:rsidR="005719C0" w:rsidRPr="005719C0" w:rsidRDefault="005719C0" w:rsidP="005719C0">
      <w:pPr>
        <w:pStyle w:val="NormaleWeb"/>
        <w:numPr>
          <w:ilvl w:val="0"/>
          <w:numId w:val="1"/>
        </w:numPr>
        <w:rPr>
          <w:i/>
          <w:iCs/>
          <w:lang w:val="en-US"/>
        </w:rPr>
      </w:pPr>
      <w:r w:rsidRPr="005719C0">
        <w:rPr>
          <w:rStyle w:val="Enfasigrassetto"/>
          <w:i/>
          <w:iCs/>
          <w:lang w:val="en-US"/>
        </w:rPr>
        <w:t>On the other side</w:t>
      </w:r>
      <w:r w:rsidRPr="005719C0">
        <w:rPr>
          <w:i/>
          <w:iCs/>
          <w:lang w:val="en-US"/>
        </w:rPr>
        <w:t xml:space="preserve">, the beneficiary, who will be able to obtain the item </w:t>
      </w:r>
      <w:r w:rsidRPr="005719C0">
        <w:rPr>
          <w:rStyle w:val="Enfasigrassetto"/>
          <w:i/>
          <w:iCs/>
          <w:lang w:val="en-US"/>
        </w:rPr>
        <w:t>free of charge</w:t>
      </w:r>
      <w:r w:rsidRPr="005719C0">
        <w:rPr>
          <w:i/>
          <w:iCs/>
          <w:lang w:val="en-US"/>
        </w:rPr>
        <w:t>.</w:t>
      </w:r>
    </w:p>
    <w:p w:rsidR="005719C0" w:rsidRPr="005719C0" w:rsidRDefault="005719C0" w:rsidP="005719C0">
      <w:pPr>
        <w:pStyle w:val="NormaleWeb"/>
        <w:rPr>
          <w:i/>
          <w:iCs/>
          <w:lang w:val="en-US"/>
        </w:rPr>
      </w:pPr>
      <w:r w:rsidRPr="005719C0">
        <w:rPr>
          <w:i/>
          <w:iCs/>
          <w:lang w:val="en-US"/>
        </w:rPr>
        <w:t xml:space="preserve">Currently, users could still meet their needs by </w:t>
      </w:r>
      <w:r w:rsidRPr="005719C0">
        <w:rPr>
          <w:rStyle w:val="Enfasigrassetto"/>
          <w:i/>
          <w:iCs/>
          <w:lang w:val="en-US"/>
        </w:rPr>
        <w:t>purchasing used goods</w:t>
      </w:r>
      <w:r w:rsidRPr="005719C0">
        <w:rPr>
          <w:i/>
          <w:iCs/>
          <w:lang w:val="en-US"/>
        </w:rPr>
        <w:t xml:space="preserve">, but this involves costs related to </w:t>
      </w:r>
      <w:r w:rsidRPr="005719C0">
        <w:rPr>
          <w:rStyle w:val="Enfasigrassetto"/>
          <w:i/>
          <w:iCs/>
          <w:lang w:val="en-US"/>
        </w:rPr>
        <w:t>shipping fees</w:t>
      </w:r>
      <w:r w:rsidRPr="005719C0">
        <w:rPr>
          <w:i/>
          <w:iCs/>
          <w:lang w:val="en-US"/>
        </w:rPr>
        <w:t xml:space="preserve"> and </w:t>
      </w:r>
      <w:r w:rsidRPr="005719C0">
        <w:rPr>
          <w:rStyle w:val="Enfasigrassetto"/>
          <w:i/>
          <w:iCs/>
          <w:lang w:val="en-US"/>
        </w:rPr>
        <w:t>prices set by the owners</w:t>
      </w:r>
      <w:r w:rsidRPr="005719C0">
        <w:rPr>
          <w:i/>
          <w:iCs/>
          <w:lang w:val="en-US"/>
        </w:rPr>
        <w:t>.</w:t>
      </w:r>
    </w:p>
    <w:p w:rsidR="00E01289" w:rsidRPr="005719C0" w:rsidRDefault="00E01289">
      <w:pPr>
        <w:rPr>
          <w:lang w:val="en-US"/>
        </w:rPr>
      </w:pPr>
    </w:p>
    <w:sectPr w:rsidR="00E01289" w:rsidRPr="005719C0" w:rsidSect="00F9642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2E77"/>
    <w:multiLevelType w:val="multilevel"/>
    <w:tmpl w:val="7534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40F40"/>
    <w:multiLevelType w:val="multilevel"/>
    <w:tmpl w:val="8E46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C0"/>
    <w:rsid w:val="005719C0"/>
    <w:rsid w:val="00E01289"/>
    <w:rsid w:val="00F9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91535"/>
  <w15:chartTrackingRefBased/>
  <w15:docId w15:val="{80E74122-E235-C249-8770-811FE232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719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571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7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auroragemella25@gmail.com</dc:creator>
  <cp:keywords/>
  <dc:description/>
  <cp:lastModifiedBy>auroragemella25@gmail.com</cp:lastModifiedBy>
  <cp:revision>1</cp:revision>
  <dcterms:created xsi:type="dcterms:W3CDTF">2025-07-04T13:39:00Z</dcterms:created>
  <dcterms:modified xsi:type="dcterms:W3CDTF">2025-07-04T13:41:00Z</dcterms:modified>
</cp:coreProperties>
</file>